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20"/>
        <w:gridCol w:w="1134"/>
        <w:gridCol w:w="3544"/>
      </w:tblGrid>
      <w:tr w:rsidR="00F30AAB" w:rsidRPr="00946488" w:rsidTr="006C4492">
        <w:trPr>
          <w:cantSplit/>
          <w:trHeight w:val="33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30AAB" w:rsidRPr="00946488" w:rsidRDefault="006E6BFE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6488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2076BD06" wp14:editId="063E54A4">
                      <wp:simplePos x="0" y="0"/>
                      <wp:positionH relativeFrom="margin">
                        <wp:posOffset>-900430</wp:posOffset>
                      </wp:positionH>
                      <wp:positionV relativeFrom="margin">
                        <wp:posOffset>1980565</wp:posOffset>
                      </wp:positionV>
                      <wp:extent cx="179705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EFA4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155.95pt" to="-56.7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h9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" o:allowincell="f">
                      <w10:wrap anchorx="margin" anchory="margin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30AAB" w:rsidRPr="00946488" w:rsidRDefault="00F30AAB" w:rsidP="00B7123C">
            <w:pPr>
              <w:spacing w:line="230" w:lineRule="exact"/>
              <w:rPr>
                <w:rFonts w:ascii="Arial" w:hAnsi="Arial" w:cs="Arial"/>
                <w:sz w:val="13"/>
                <w:szCs w:val="13"/>
                <w:u w:val="single"/>
              </w:rPr>
            </w:pPr>
            <w:r w:rsidRPr="00946488">
              <w:rPr>
                <w:rFonts w:ascii="Arial" w:hAnsi="Arial" w:cs="Arial"/>
                <w:sz w:val="13"/>
                <w:szCs w:val="13"/>
              </w:rPr>
              <w:t>Staatliches Schulamt</w:t>
            </w:r>
            <w:r w:rsidR="00626365" w:rsidRPr="0094648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46488">
              <w:rPr>
                <w:rFonts w:ascii="Arial" w:hAnsi="Arial" w:cs="Arial"/>
                <w:sz w:val="13"/>
                <w:szCs w:val="13"/>
              </w:rPr>
              <w:sym w:font="Wingdings" w:char="F09E"/>
            </w:r>
            <w:r w:rsidRPr="00946488">
              <w:rPr>
                <w:rFonts w:ascii="Arial" w:hAnsi="Arial" w:cs="Arial"/>
                <w:sz w:val="13"/>
                <w:szCs w:val="13"/>
              </w:rPr>
              <w:t xml:space="preserve"> Josefstraße 22 - 26 </w:t>
            </w:r>
            <w:r w:rsidRPr="00946488">
              <w:rPr>
                <w:rFonts w:ascii="Arial" w:hAnsi="Arial" w:cs="Arial"/>
                <w:sz w:val="13"/>
                <w:szCs w:val="13"/>
              </w:rPr>
              <w:sym w:font="Wingdings" w:char="F09E"/>
            </w:r>
            <w:r w:rsidRPr="00946488">
              <w:rPr>
                <w:rFonts w:ascii="Arial" w:hAnsi="Arial" w:cs="Arial"/>
                <w:sz w:val="13"/>
                <w:szCs w:val="13"/>
              </w:rPr>
              <w:t xml:space="preserve"> 36039 Fulda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Aktenzeichen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0AAB" w:rsidRPr="00946488" w:rsidRDefault="00F30AAB" w:rsidP="00415CDC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464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64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6488">
              <w:rPr>
                <w:rFonts w:ascii="Arial" w:hAnsi="Arial" w:cs="Arial"/>
                <w:sz w:val="16"/>
                <w:szCs w:val="16"/>
              </w:rPr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648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</w:tr>
      <w:tr w:rsidR="00F30AAB" w:rsidRPr="00946488" w:rsidTr="006C4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0"/>
          <w:hidden/>
        </w:trPr>
        <w:tc>
          <w:tcPr>
            <w:tcW w:w="524" w:type="dxa"/>
          </w:tcPr>
          <w:p w:rsidR="00F30AAB" w:rsidRPr="00946488" w:rsidRDefault="00F30AAB" w:rsidP="00C8172A">
            <w:pPr>
              <w:pStyle w:val="Verfgung"/>
              <w:numPr>
                <w:ilvl w:val="0"/>
                <w:numId w:val="0"/>
              </w:numPr>
              <w:rPr>
                <w:rFonts w:cs="Arial"/>
                <w:sz w:val="24"/>
              </w:rPr>
            </w:pPr>
            <w:r w:rsidRPr="00946488">
              <w:rPr>
                <w:rFonts w:cs="Arial"/>
                <w:sz w:val="24"/>
              </w:rPr>
              <w:t>1.)</w:t>
            </w:r>
          </w:p>
        </w:tc>
        <w:tc>
          <w:tcPr>
            <w:tcW w:w="4820" w:type="dxa"/>
            <w:tcMar>
              <w:left w:w="0" w:type="dxa"/>
            </w:tcMar>
          </w:tcPr>
          <w:p w:rsidR="00D31FCB" w:rsidRDefault="00D31FCB" w:rsidP="00D3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  <w:p w:rsidR="00D31FCB" w:rsidRDefault="00D31FCB" w:rsidP="00D3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Schulleiterinnen und Schulleiter</w:t>
            </w:r>
          </w:p>
          <w:p w:rsidR="00D31FCB" w:rsidRDefault="00D31FCB" w:rsidP="00D3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Grundschulen im Bereich des Staatlichen Schulamtes Fulda </w:t>
            </w:r>
          </w:p>
          <w:p w:rsidR="00F30AAB" w:rsidRPr="00946488" w:rsidRDefault="00F30AAB" w:rsidP="00C8172A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Bearbeiter/in</w:t>
            </w: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Durchwahl</w:t>
            </w: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</w:p>
          <w:p w:rsidR="006E6BFE" w:rsidRPr="00946488" w:rsidRDefault="00D72699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E-Mail</w:t>
            </w:r>
          </w:p>
          <w:p w:rsidR="00B7123C" w:rsidRPr="00946488" w:rsidRDefault="00B7123C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Ihr Zeichen</w:t>
            </w: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Ihre Nachricht</w:t>
            </w: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</w:p>
          <w:p w:rsidR="00F30AAB" w:rsidRPr="00946488" w:rsidRDefault="00F30AAB" w:rsidP="00C8172A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ind w:left="-68"/>
              <w:rPr>
                <w:rFonts w:cs="Arial"/>
                <w:szCs w:val="16"/>
              </w:rPr>
            </w:pPr>
            <w:r w:rsidRPr="00946488">
              <w:rPr>
                <w:rFonts w:cs="Arial"/>
                <w:szCs w:val="16"/>
              </w:rPr>
              <w:t>Datum</w:t>
            </w:r>
          </w:p>
        </w:tc>
        <w:tc>
          <w:tcPr>
            <w:tcW w:w="3544" w:type="dxa"/>
            <w:tcBorders>
              <w:bottom w:val="nil"/>
            </w:tcBorders>
          </w:tcPr>
          <w:p w:rsidR="00F30AAB" w:rsidRPr="00946488" w:rsidRDefault="00C06938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 Schmidt-Schales</w:t>
            </w: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46488">
              <w:rPr>
                <w:rFonts w:ascii="Arial" w:hAnsi="Arial" w:cs="Arial"/>
                <w:sz w:val="16"/>
                <w:szCs w:val="16"/>
              </w:rPr>
              <w:t>0661 8390-</w:t>
            </w:r>
            <w:r w:rsidR="00C06938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123C" w:rsidRPr="00946488" w:rsidRDefault="00C06938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rita.schmidt-schales</w:t>
            </w:r>
            <w:r w:rsidR="00D72699" w:rsidRPr="00946488">
              <w:rPr>
                <w:rFonts w:ascii="Arial" w:hAnsi="Arial" w:cs="Arial"/>
                <w:sz w:val="16"/>
                <w:szCs w:val="16"/>
              </w:rPr>
              <w:t>@kultus.hessen.de</w:t>
            </w:r>
          </w:p>
          <w:p w:rsidR="00B7123C" w:rsidRPr="00946488" w:rsidRDefault="00B7123C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464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64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6488">
              <w:rPr>
                <w:rFonts w:ascii="Arial" w:hAnsi="Arial" w:cs="Arial"/>
                <w:sz w:val="16"/>
                <w:szCs w:val="16"/>
              </w:rPr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464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648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6488">
              <w:rPr>
                <w:rFonts w:ascii="Arial" w:hAnsi="Arial" w:cs="Arial"/>
                <w:sz w:val="16"/>
                <w:szCs w:val="16"/>
              </w:rPr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</w:p>
          <w:p w:rsidR="00F30AAB" w:rsidRPr="00946488" w:rsidRDefault="00F30AAB" w:rsidP="00C8172A">
            <w:pPr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4648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46488">
              <w:rPr>
                <w:rFonts w:ascii="Arial" w:hAnsi="Arial" w:cs="Arial"/>
                <w:sz w:val="16"/>
                <w:szCs w:val="16"/>
              </w:rPr>
              <w:instrText xml:space="preserve"> TIME \@ "dd.MM.yyyy" </w:instrText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44240">
              <w:rPr>
                <w:rFonts w:ascii="Arial" w:hAnsi="Arial" w:cs="Arial"/>
                <w:noProof/>
                <w:sz w:val="16"/>
                <w:szCs w:val="16"/>
              </w:rPr>
              <w:t>27.10.2021</w:t>
            </w:r>
            <w:r w:rsidRPr="009464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61C1B" w:rsidRPr="00361C1B" w:rsidRDefault="00361C1B" w:rsidP="00361C1B">
      <w:pPr>
        <w:spacing w:line="270" w:lineRule="exact"/>
        <w:rPr>
          <w:color w:val="FF0000"/>
          <w:sz w:val="24"/>
          <w:szCs w:val="24"/>
        </w:rPr>
      </w:pPr>
    </w:p>
    <w:p w:rsidR="001F6F15" w:rsidRDefault="001F6F15" w:rsidP="00361C1B">
      <w:pPr>
        <w:spacing w:line="270" w:lineRule="exact"/>
        <w:rPr>
          <w:b/>
          <w:sz w:val="24"/>
          <w:szCs w:val="24"/>
        </w:rPr>
        <w:sectPr w:rsidR="001F6F15" w:rsidSect="001F6F15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552" w:right="992" w:bottom="1134" w:left="1701" w:header="567" w:footer="567" w:gutter="0"/>
          <w:cols w:space="720"/>
          <w:titlePg/>
        </w:sectPr>
      </w:pPr>
    </w:p>
    <w:p w:rsidR="00D31FCB" w:rsidRPr="00D31FCB" w:rsidRDefault="00556722" w:rsidP="00D3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Elterninformationsabende 2021</w:t>
      </w:r>
      <w:r w:rsidR="00D31FCB" w:rsidRPr="00910B3D">
        <w:rPr>
          <w:b/>
          <w:sz w:val="24"/>
          <w:szCs w:val="24"/>
        </w:rPr>
        <w:t xml:space="preserve"> für den Übergang </w:t>
      </w:r>
      <w:r w:rsidR="00457AAA">
        <w:rPr>
          <w:b/>
          <w:sz w:val="24"/>
          <w:szCs w:val="24"/>
        </w:rPr>
        <w:t xml:space="preserve">in </w:t>
      </w:r>
      <w:r w:rsidR="00D31FCB" w:rsidRPr="00910B3D">
        <w:rPr>
          <w:b/>
          <w:sz w:val="24"/>
          <w:szCs w:val="24"/>
        </w:rPr>
        <w:t>die weiterführenden Schulen</w:t>
      </w:r>
    </w:p>
    <w:p w:rsidR="00D31FCB" w:rsidRDefault="00D31FCB" w:rsidP="00D31FCB">
      <w:pPr>
        <w:rPr>
          <w:sz w:val="24"/>
          <w:szCs w:val="24"/>
        </w:rPr>
      </w:pP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Sehr geehrte Schulleiterin, sehr geehrter Schulleiter,</w:t>
      </w:r>
    </w:p>
    <w:p w:rsidR="00D31FCB" w:rsidRDefault="00D31FCB" w:rsidP="00D31FCB">
      <w:pPr>
        <w:jc w:val="both"/>
        <w:rPr>
          <w:sz w:val="24"/>
          <w:szCs w:val="24"/>
        </w:rPr>
      </w:pP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anbei finden Sie die Termine und Veranstaltungsorte der Informationsabende für die Eltern der Viertklässler</w:t>
      </w:r>
      <w:r w:rsidR="00DA4CD8">
        <w:rPr>
          <w:sz w:val="24"/>
          <w:szCs w:val="24"/>
        </w:rPr>
        <w:t>innen und Viertklässler</w:t>
      </w:r>
      <w:r>
        <w:rPr>
          <w:sz w:val="24"/>
          <w:szCs w:val="24"/>
        </w:rPr>
        <w:t xml:space="preserve"> zum Übergang </w:t>
      </w:r>
      <w:r w:rsidR="00457AAA">
        <w:rPr>
          <w:sz w:val="24"/>
          <w:szCs w:val="24"/>
        </w:rPr>
        <w:t>in</w:t>
      </w:r>
      <w:r>
        <w:rPr>
          <w:sz w:val="24"/>
          <w:szCs w:val="24"/>
        </w:rPr>
        <w:t xml:space="preserve"> die weiterführenden Schulen.</w:t>
      </w:r>
    </w:p>
    <w:p w:rsidR="00D31FCB" w:rsidRDefault="00D31FCB" w:rsidP="00D31FCB">
      <w:pPr>
        <w:jc w:val="both"/>
        <w:rPr>
          <w:sz w:val="24"/>
          <w:szCs w:val="24"/>
        </w:rPr>
      </w:pPr>
    </w:p>
    <w:p w:rsidR="00457AAA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Veranstaltungen werden wie in den vergangenen Jahren von Vertreterinnen und Vertretern des Staatlichen Schulamtes durchgeführt und im Wesentlichen so verlaufen wie </w:t>
      </w:r>
      <w:r w:rsidR="00D523A4" w:rsidRPr="00D65900">
        <w:rPr>
          <w:sz w:val="24"/>
          <w:szCs w:val="24"/>
        </w:rPr>
        <w:t>bisher</w:t>
      </w:r>
      <w:r>
        <w:rPr>
          <w:sz w:val="24"/>
          <w:szCs w:val="24"/>
        </w:rPr>
        <w:t>. Seitens des Hessischen Kultusministeriums sind eine Präsentation sowie ein Film erarbeitet worden, die die Grundlage für unsere Veranstaltungen b</w:t>
      </w:r>
      <w:r w:rsidR="00457AAA">
        <w:rPr>
          <w:sz w:val="24"/>
          <w:szCs w:val="24"/>
        </w:rPr>
        <w:t>ilden</w:t>
      </w:r>
      <w:r>
        <w:rPr>
          <w:sz w:val="24"/>
          <w:szCs w:val="24"/>
        </w:rPr>
        <w:t xml:space="preserve">. Da wir die Präsentation mit Informationen über unsere regionale Schullandschaft anreichern, werden wir diese in Kürze an die Schulen, an denen die Informationsveranstaltungen durchgeführt werden, versenden. </w:t>
      </w:r>
    </w:p>
    <w:p w:rsidR="00457AAA" w:rsidRDefault="00457AAA" w:rsidP="00D31FCB">
      <w:pPr>
        <w:jc w:val="both"/>
        <w:rPr>
          <w:sz w:val="24"/>
          <w:szCs w:val="24"/>
        </w:rPr>
      </w:pPr>
    </w:p>
    <w:p w:rsidR="000F2827" w:rsidRDefault="000F2827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Bitte informieren Sie die Eltern darüber, dass für die Teilnahme an der Veranstaltung die 3G-Regelung sowie die weiteren Bestimmungen des Hygieneplans</w:t>
      </w:r>
      <w:r w:rsidR="00CE79D9">
        <w:rPr>
          <w:sz w:val="24"/>
          <w:szCs w:val="24"/>
        </w:rPr>
        <w:t>, des Präventions- und Eskalationskonzepts zur Eindämmung der weiteren Ausbreitung von SARS-CoV-2 in Hessen</w:t>
      </w:r>
      <w:r>
        <w:rPr>
          <w:sz w:val="24"/>
          <w:szCs w:val="24"/>
        </w:rPr>
        <w:t xml:space="preserve"> und der Verordnung zum Schutz der Bevölkerung vor Infektionen mit dem Coronavirus SARS-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 </w:t>
      </w:r>
      <w:r w:rsidR="00D523A4">
        <w:rPr>
          <w:sz w:val="24"/>
          <w:szCs w:val="24"/>
        </w:rPr>
        <w:t>(</w:t>
      </w:r>
      <w:proofErr w:type="spellStart"/>
      <w:r w:rsidR="00EF287E">
        <w:rPr>
          <w:sz w:val="24"/>
          <w:szCs w:val="24"/>
        </w:rPr>
        <w:t>Coronavirusschutzverordnung-CoSchuV</w:t>
      </w:r>
      <w:proofErr w:type="spellEnd"/>
      <w:r w:rsidR="00EF287E">
        <w:rPr>
          <w:sz w:val="24"/>
          <w:szCs w:val="24"/>
        </w:rPr>
        <w:t xml:space="preserve">) </w:t>
      </w:r>
      <w:r>
        <w:rPr>
          <w:sz w:val="24"/>
          <w:szCs w:val="24"/>
        </w:rPr>
        <w:t>in</w:t>
      </w:r>
      <w:r w:rsidR="00EF287E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aktuellen Fassung gelten.</w:t>
      </w:r>
    </w:p>
    <w:p w:rsidR="00EF287E" w:rsidRDefault="00EF287E" w:rsidP="00D31FCB">
      <w:pPr>
        <w:jc w:val="both"/>
        <w:rPr>
          <w:sz w:val="24"/>
          <w:szCs w:val="24"/>
        </w:rPr>
      </w:pP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Zur Erinnerung beachten Sie bitte folgende Vorgaben und Hinweise für die Elterninformationsabende:</w:t>
      </w:r>
    </w:p>
    <w:p w:rsidR="00D31FCB" w:rsidRPr="00910B3D" w:rsidRDefault="00D31FCB" w:rsidP="00D31FC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3D">
        <w:rPr>
          <w:rFonts w:ascii="Times New Roman" w:hAnsi="Times New Roman" w:cs="Times New Roman"/>
          <w:b/>
          <w:bCs/>
          <w:sz w:val="24"/>
          <w:szCs w:val="24"/>
        </w:rPr>
        <w:t>Jede Grundschule</w:t>
      </w:r>
      <w:r w:rsidRPr="00910B3D">
        <w:rPr>
          <w:rFonts w:ascii="Times New Roman" w:hAnsi="Times New Roman" w:cs="Times New Roman"/>
          <w:sz w:val="24"/>
          <w:szCs w:val="24"/>
        </w:rPr>
        <w:t xml:space="preserve"> lädt </w:t>
      </w:r>
      <w:r w:rsidRPr="00910B3D">
        <w:rPr>
          <w:rFonts w:ascii="Times New Roman" w:hAnsi="Times New Roman" w:cs="Times New Roman"/>
          <w:b/>
          <w:bCs/>
          <w:sz w:val="24"/>
          <w:szCs w:val="24"/>
        </w:rPr>
        <w:t>wie gewohnt</w:t>
      </w:r>
      <w:r w:rsidRPr="00910B3D">
        <w:rPr>
          <w:rFonts w:ascii="Times New Roman" w:hAnsi="Times New Roman" w:cs="Times New Roman"/>
          <w:sz w:val="24"/>
          <w:szCs w:val="24"/>
        </w:rPr>
        <w:t xml:space="preserve"> ihre Elternschaft ein. Bitte beachten Sie den Veranstaltungsort und Termin im beigefügten Plan.</w:t>
      </w:r>
      <w:r w:rsidR="00B80A0D">
        <w:rPr>
          <w:rFonts w:ascii="Times New Roman" w:hAnsi="Times New Roman" w:cs="Times New Roman"/>
          <w:sz w:val="24"/>
          <w:szCs w:val="24"/>
        </w:rPr>
        <w:t xml:space="preserve"> Bitte stellen Sie </w:t>
      </w:r>
      <w:r w:rsidR="001B163F">
        <w:rPr>
          <w:rFonts w:ascii="Times New Roman" w:hAnsi="Times New Roman" w:cs="Times New Roman"/>
          <w:sz w:val="24"/>
          <w:szCs w:val="24"/>
        </w:rPr>
        <w:t>allen</w:t>
      </w:r>
      <w:r w:rsidR="00B80A0D">
        <w:rPr>
          <w:rFonts w:ascii="Times New Roman" w:hAnsi="Times New Roman" w:cs="Times New Roman"/>
          <w:sz w:val="24"/>
          <w:szCs w:val="24"/>
        </w:rPr>
        <w:t xml:space="preserve"> Eltern</w:t>
      </w:r>
      <w:r w:rsidR="001B163F">
        <w:rPr>
          <w:rFonts w:ascii="Times New Roman" w:hAnsi="Times New Roman" w:cs="Times New Roman"/>
          <w:sz w:val="24"/>
          <w:szCs w:val="24"/>
        </w:rPr>
        <w:t xml:space="preserve"> der Jahrgangstufe 4</w:t>
      </w:r>
      <w:r w:rsidR="00B80A0D">
        <w:rPr>
          <w:rFonts w:ascii="Times New Roman" w:hAnsi="Times New Roman" w:cs="Times New Roman"/>
          <w:sz w:val="24"/>
          <w:szCs w:val="24"/>
        </w:rPr>
        <w:t xml:space="preserve"> die </w:t>
      </w:r>
      <w:r w:rsidR="001B163F">
        <w:rPr>
          <w:rFonts w:ascii="Times New Roman" w:hAnsi="Times New Roman" w:cs="Times New Roman"/>
          <w:sz w:val="24"/>
          <w:szCs w:val="24"/>
        </w:rPr>
        <w:t xml:space="preserve">anliegenden </w:t>
      </w:r>
      <w:r w:rsidR="00B80A0D">
        <w:rPr>
          <w:rFonts w:ascii="Times New Roman" w:hAnsi="Times New Roman" w:cs="Times New Roman"/>
          <w:sz w:val="24"/>
          <w:szCs w:val="24"/>
        </w:rPr>
        <w:t>Flyer</w:t>
      </w:r>
      <w:r w:rsidR="001B163F">
        <w:rPr>
          <w:rFonts w:ascii="Times New Roman" w:hAnsi="Times New Roman" w:cs="Times New Roman"/>
          <w:sz w:val="24"/>
          <w:szCs w:val="24"/>
        </w:rPr>
        <w:t xml:space="preserve"> des</w:t>
      </w:r>
      <w:r w:rsidR="00B80A0D">
        <w:rPr>
          <w:rFonts w:ascii="Times New Roman" w:hAnsi="Times New Roman" w:cs="Times New Roman"/>
          <w:sz w:val="24"/>
          <w:szCs w:val="24"/>
        </w:rPr>
        <w:t xml:space="preserve"> Hessische</w:t>
      </w:r>
      <w:r w:rsidR="001B163F">
        <w:rPr>
          <w:rFonts w:ascii="Times New Roman" w:hAnsi="Times New Roman" w:cs="Times New Roman"/>
          <w:sz w:val="24"/>
          <w:szCs w:val="24"/>
        </w:rPr>
        <w:t>n</w:t>
      </w:r>
      <w:r w:rsidR="00B80A0D">
        <w:rPr>
          <w:rFonts w:ascii="Times New Roman" w:hAnsi="Times New Roman" w:cs="Times New Roman"/>
          <w:sz w:val="24"/>
          <w:szCs w:val="24"/>
        </w:rPr>
        <w:t xml:space="preserve"> Kultusministerium</w:t>
      </w:r>
      <w:r w:rsidR="001B163F">
        <w:rPr>
          <w:rFonts w:ascii="Times New Roman" w:hAnsi="Times New Roman" w:cs="Times New Roman"/>
          <w:sz w:val="24"/>
          <w:szCs w:val="24"/>
        </w:rPr>
        <w:t>s</w:t>
      </w:r>
      <w:r w:rsidR="00B80A0D">
        <w:rPr>
          <w:rFonts w:ascii="Times New Roman" w:hAnsi="Times New Roman" w:cs="Times New Roman"/>
          <w:sz w:val="24"/>
          <w:szCs w:val="24"/>
        </w:rPr>
        <w:t xml:space="preserve"> zur Verfügung</w:t>
      </w:r>
      <w:r w:rsidR="00134770">
        <w:rPr>
          <w:rFonts w:ascii="Times New Roman" w:hAnsi="Times New Roman" w:cs="Times New Roman"/>
          <w:sz w:val="24"/>
          <w:szCs w:val="24"/>
        </w:rPr>
        <w:t>.</w:t>
      </w:r>
    </w:p>
    <w:p w:rsidR="00D31FCB" w:rsidRDefault="00D31FCB" w:rsidP="00D31FC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3D">
        <w:rPr>
          <w:rFonts w:ascii="Times New Roman" w:hAnsi="Times New Roman" w:cs="Times New Roman"/>
          <w:sz w:val="24"/>
          <w:szCs w:val="24"/>
        </w:rPr>
        <w:t xml:space="preserve">Bitte weisen Sie in den Einladungen </w:t>
      </w:r>
      <w:r w:rsidRPr="00910B3D">
        <w:rPr>
          <w:rFonts w:ascii="Times New Roman" w:hAnsi="Times New Roman" w:cs="Times New Roman"/>
          <w:b/>
          <w:bCs/>
          <w:sz w:val="24"/>
          <w:szCs w:val="24"/>
        </w:rPr>
        <w:t xml:space="preserve">ausdrücklich </w:t>
      </w:r>
      <w:r w:rsidRPr="00910B3D">
        <w:rPr>
          <w:rFonts w:ascii="Times New Roman" w:hAnsi="Times New Roman" w:cs="Times New Roman"/>
          <w:sz w:val="24"/>
          <w:szCs w:val="24"/>
        </w:rPr>
        <w:t>auf Folgendes hin:</w:t>
      </w:r>
    </w:p>
    <w:p w:rsidR="00D31FCB" w:rsidRPr="00910B3D" w:rsidRDefault="00D31FCB" w:rsidP="00D31FCB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3D">
        <w:rPr>
          <w:rFonts w:ascii="Times New Roman" w:hAnsi="Times New Roman" w:cs="Times New Roman"/>
          <w:b/>
          <w:bCs/>
          <w:sz w:val="24"/>
          <w:szCs w:val="24"/>
        </w:rPr>
        <w:t>An diesem Abend</w:t>
      </w:r>
      <w:r w:rsidRPr="00910B3D">
        <w:rPr>
          <w:rFonts w:ascii="Times New Roman" w:hAnsi="Times New Roman" w:cs="Times New Roman"/>
          <w:sz w:val="24"/>
          <w:szCs w:val="24"/>
        </w:rPr>
        <w:t xml:space="preserve"> wird über Schulformen und das Schulangebot in der Region </w:t>
      </w:r>
      <w:r w:rsidRPr="00910B3D">
        <w:rPr>
          <w:rFonts w:ascii="Times New Roman" w:hAnsi="Times New Roman" w:cs="Times New Roman"/>
          <w:b/>
          <w:bCs/>
          <w:sz w:val="24"/>
          <w:szCs w:val="24"/>
        </w:rPr>
        <w:t>allgemein</w:t>
      </w:r>
      <w:r w:rsidRPr="00910B3D">
        <w:rPr>
          <w:rFonts w:ascii="Times New Roman" w:hAnsi="Times New Roman" w:cs="Times New Roman"/>
          <w:sz w:val="24"/>
          <w:szCs w:val="24"/>
        </w:rPr>
        <w:t xml:space="preserve"> informiert, </w:t>
      </w:r>
      <w:r w:rsidRPr="00910B3D">
        <w:rPr>
          <w:rFonts w:ascii="Times New Roman" w:hAnsi="Times New Roman" w:cs="Times New Roman"/>
          <w:b/>
          <w:bCs/>
          <w:sz w:val="24"/>
          <w:szCs w:val="24"/>
        </w:rPr>
        <w:t>nicht aber</w:t>
      </w:r>
      <w:r w:rsidRPr="00910B3D">
        <w:rPr>
          <w:rFonts w:ascii="Times New Roman" w:hAnsi="Times New Roman" w:cs="Times New Roman"/>
          <w:sz w:val="24"/>
          <w:szCs w:val="24"/>
        </w:rPr>
        <w:t xml:space="preserve"> über Besonderheiten und Profile einzelner weiterführender Schulen. </w:t>
      </w:r>
    </w:p>
    <w:p w:rsidR="00D31FCB" w:rsidRPr="004C63FC" w:rsidRDefault="00D31FCB" w:rsidP="00F65346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63FC">
        <w:rPr>
          <w:rFonts w:ascii="Times New Roman" w:hAnsi="Times New Roman" w:cs="Times New Roman"/>
          <w:b/>
          <w:bCs/>
          <w:sz w:val="24"/>
          <w:szCs w:val="24"/>
        </w:rPr>
        <w:t>Vertreterinnen und Vertreter der weiterführenden Schulen</w:t>
      </w:r>
      <w:r w:rsidRPr="004C63FC">
        <w:rPr>
          <w:rFonts w:ascii="Times New Roman" w:hAnsi="Times New Roman" w:cs="Times New Roman"/>
          <w:sz w:val="24"/>
          <w:szCs w:val="24"/>
        </w:rPr>
        <w:t xml:space="preserve"> sind </w:t>
      </w:r>
      <w:r w:rsidRPr="004C63FC">
        <w:rPr>
          <w:rFonts w:ascii="Times New Roman" w:hAnsi="Times New Roman" w:cs="Times New Roman"/>
          <w:b/>
          <w:bCs/>
          <w:sz w:val="24"/>
          <w:szCs w:val="24"/>
        </w:rPr>
        <w:t>nicht</w:t>
      </w:r>
      <w:r w:rsidRPr="004C63FC">
        <w:rPr>
          <w:rFonts w:ascii="Times New Roman" w:hAnsi="Times New Roman" w:cs="Times New Roman"/>
          <w:sz w:val="24"/>
          <w:szCs w:val="24"/>
        </w:rPr>
        <w:t xml:space="preserve"> anwesend, sofern sie nicht </w:t>
      </w:r>
      <w:r w:rsidRPr="004C63FC">
        <w:rPr>
          <w:rFonts w:ascii="Times New Roman" w:hAnsi="Times New Roman" w:cs="Times New Roman"/>
          <w:b/>
          <w:bCs/>
          <w:sz w:val="24"/>
          <w:szCs w:val="24"/>
        </w:rPr>
        <w:t>Gastgeber</w:t>
      </w:r>
      <w:r w:rsidRPr="004C63FC">
        <w:rPr>
          <w:rFonts w:ascii="Times New Roman" w:hAnsi="Times New Roman" w:cs="Times New Roman"/>
          <w:sz w:val="24"/>
          <w:szCs w:val="24"/>
        </w:rPr>
        <w:t xml:space="preserve"> sind. Selbstverständlich können die einzelnen weiterführenden Schulen</w:t>
      </w:r>
      <w:r w:rsidRPr="004C63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63FC">
        <w:rPr>
          <w:rFonts w:ascii="Times New Roman" w:hAnsi="Times New Roman" w:cs="Times New Roman"/>
          <w:sz w:val="24"/>
          <w:szCs w:val="24"/>
        </w:rPr>
        <w:t xml:space="preserve"> z. B. </w:t>
      </w:r>
      <w:r w:rsidRPr="004C63FC">
        <w:rPr>
          <w:rFonts w:ascii="Times New Roman" w:hAnsi="Times New Roman" w:cs="Times New Roman"/>
          <w:b/>
          <w:bCs/>
          <w:sz w:val="24"/>
          <w:szCs w:val="24"/>
        </w:rPr>
        <w:t xml:space="preserve">im Rahmen eines Tages der </w:t>
      </w:r>
      <w:r w:rsidR="00177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C63FC">
        <w:rPr>
          <w:rFonts w:ascii="Times New Roman" w:hAnsi="Times New Roman" w:cs="Times New Roman"/>
          <w:b/>
          <w:bCs/>
          <w:sz w:val="24"/>
          <w:szCs w:val="24"/>
        </w:rPr>
        <w:t>ffenen Tür</w:t>
      </w:r>
      <w:r w:rsidRPr="004C63F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C63FC">
        <w:rPr>
          <w:rFonts w:ascii="Times New Roman" w:hAnsi="Times New Roman" w:cs="Times New Roman"/>
          <w:sz w:val="24"/>
          <w:szCs w:val="24"/>
        </w:rPr>
        <w:t xml:space="preserve"> über ihre Schule informieren. Die Termine für die Tage der </w:t>
      </w:r>
      <w:r w:rsidR="001777BD">
        <w:rPr>
          <w:rFonts w:ascii="Times New Roman" w:hAnsi="Times New Roman" w:cs="Times New Roman"/>
          <w:sz w:val="24"/>
          <w:szCs w:val="24"/>
        </w:rPr>
        <w:t>o</w:t>
      </w:r>
      <w:r w:rsidRPr="004C63FC">
        <w:rPr>
          <w:rFonts w:ascii="Times New Roman" w:hAnsi="Times New Roman" w:cs="Times New Roman"/>
          <w:sz w:val="24"/>
          <w:szCs w:val="24"/>
        </w:rPr>
        <w:t xml:space="preserve">ffenen Tür an den weiterführenden Schulen werden den Eltern </w:t>
      </w:r>
      <w:r w:rsidR="00B44240">
        <w:rPr>
          <w:rFonts w:ascii="Times New Roman" w:hAnsi="Times New Roman" w:cs="Times New Roman"/>
          <w:sz w:val="24"/>
          <w:szCs w:val="24"/>
        </w:rPr>
        <w:t>im Rahmen der</w:t>
      </w:r>
      <w:bookmarkStart w:id="0" w:name="_GoBack"/>
      <w:bookmarkEnd w:id="0"/>
      <w:r w:rsidRPr="004C63FC">
        <w:rPr>
          <w:rFonts w:ascii="Times New Roman" w:hAnsi="Times New Roman" w:cs="Times New Roman"/>
          <w:sz w:val="24"/>
          <w:szCs w:val="24"/>
        </w:rPr>
        <w:t xml:space="preserve"> Informationsveranstaltungen mitgeteilt. </w:t>
      </w:r>
      <w:r w:rsidR="004C63FC">
        <w:rPr>
          <w:rFonts w:ascii="Times New Roman" w:hAnsi="Times New Roman" w:cs="Times New Roman"/>
          <w:sz w:val="24"/>
          <w:szCs w:val="24"/>
        </w:rPr>
        <w:t xml:space="preserve">Sobald alle Termine der Schulen vorliegen, werde ich Ihnen die Übersicht zuleiten. </w:t>
      </w:r>
    </w:p>
    <w:p w:rsidR="00D523A4" w:rsidRPr="00D65900" w:rsidRDefault="00D523A4" w:rsidP="00D523A4">
      <w:pPr>
        <w:pStyle w:val="Listenabsatz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900">
        <w:rPr>
          <w:rFonts w:ascii="Times New Roman" w:hAnsi="Times New Roman" w:cs="Times New Roman"/>
          <w:sz w:val="24"/>
          <w:szCs w:val="24"/>
        </w:rPr>
        <w:lastRenderedPageBreak/>
        <w:t xml:space="preserve">Um </w:t>
      </w:r>
      <w:r w:rsidR="001777BD">
        <w:rPr>
          <w:rFonts w:ascii="Times New Roman" w:hAnsi="Times New Roman" w:cs="Times New Roman"/>
          <w:sz w:val="24"/>
          <w:szCs w:val="24"/>
        </w:rPr>
        <w:t>größere</w:t>
      </w:r>
      <w:r w:rsidRPr="00D65900">
        <w:rPr>
          <w:rFonts w:ascii="Times New Roman" w:hAnsi="Times New Roman" w:cs="Times New Roman"/>
          <w:sz w:val="24"/>
          <w:szCs w:val="24"/>
        </w:rPr>
        <w:t xml:space="preserve"> Planungssicherheit für die Veranstaltung zu gewährleisten, teilen Sie bitte der gastgebenden weiterführenden Schule die Anzahl der voraussichtlich am Elterninformationsabend teilnehmenden Personen </w:t>
      </w:r>
      <w:r w:rsidR="00966CEA">
        <w:rPr>
          <w:rFonts w:ascii="Times New Roman" w:hAnsi="Times New Roman" w:cs="Times New Roman"/>
          <w:sz w:val="24"/>
          <w:szCs w:val="24"/>
        </w:rPr>
        <w:t xml:space="preserve">möglichst </w:t>
      </w:r>
      <w:r w:rsidR="00D05B67" w:rsidRPr="00D65900">
        <w:rPr>
          <w:rFonts w:ascii="Times New Roman" w:hAnsi="Times New Roman" w:cs="Times New Roman"/>
          <w:sz w:val="24"/>
          <w:szCs w:val="24"/>
        </w:rPr>
        <w:t xml:space="preserve">fünf Unterrichtstage im Voraus </w:t>
      </w:r>
      <w:r w:rsidRPr="00D65900">
        <w:rPr>
          <w:rFonts w:ascii="Times New Roman" w:hAnsi="Times New Roman" w:cs="Times New Roman"/>
          <w:sz w:val="24"/>
          <w:szCs w:val="24"/>
        </w:rPr>
        <w:t>mit.</w:t>
      </w: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Fragen steht Ihnen Ihre zuständige Dezernentin </w:t>
      </w:r>
      <w:r w:rsidR="00DE08E6">
        <w:rPr>
          <w:sz w:val="24"/>
          <w:szCs w:val="24"/>
        </w:rPr>
        <w:t xml:space="preserve">bzw. ihr Dezernent </w:t>
      </w:r>
      <w:r>
        <w:rPr>
          <w:sz w:val="24"/>
          <w:szCs w:val="24"/>
        </w:rPr>
        <w:t>gerne zur Verfügung.</w:t>
      </w:r>
    </w:p>
    <w:p w:rsidR="00D05B67" w:rsidRPr="00C00CE7" w:rsidRDefault="00D05B67" w:rsidP="00D31FCB">
      <w:pPr>
        <w:jc w:val="both"/>
        <w:rPr>
          <w:sz w:val="24"/>
          <w:szCs w:val="24"/>
        </w:rPr>
      </w:pP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D05B67" w:rsidRDefault="00D05B67" w:rsidP="00D31FCB">
      <w:pPr>
        <w:jc w:val="both"/>
        <w:rPr>
          <w:sz w:val="24"/>
          <w:szCs w:val="24"/>
        </w:rPr>
      </w:pP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>Im Auftrag</w:t>
      </w:r>
    </w:p>
    <w:p w:rsidR="00D31FCB" w:rsidRDefault="00D31FCB" w:rsidP="00D31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gez. Schmidt-Schales </w:t>
      </w:r>
    </w:p>
    <w:sectPr w:rsidR="00D31FCB" w:rsidSect="001F6F15">
      <w:type w:val="continuous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5C" w:rsidRDefault="0095245C">
      <w:r>
        <w:separator/>
      </w:r>
    </w:p>
  </w:endnote>
  <w:endnote w:type="continuationSeparator" w:id="0">
    <w:p w:rsidR="0095245C" w:rsidRDefault="009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DC" w:rsidRPr="00207667" w:rsidRDefault="00415CDC" w:rsidP="00BE262C">
    <w:pPr>
      <w:tabs>
        <w:tab w:val="left" w:pos="2268"/>
        <w:tab w:val="left" w:pos="5387"/>
      </w:tabs>
      <w:autoSpaceDE w:val="0"/>
      <w:autoSpaceDN w:val="0"/>
      <w:adjustRightInd w:val="0"/>
      <w:ind w:right="-284"/>
      <w:rPr>
        <w:rFonts w:ascii="Arial" w:hAnsi="Arial" w:cs="Arial"/>
        <w:sz w:val="14"/>
        <w:szCs w:val="14"/>
      </w:rPr>
    </w:pPr>
    <w:proofErr w:type="spellStart"/>
    <w:r w:rsidRPr="00796982">
      <w:rPr>
        <w:rFonts w:ascii="Arial" w:hAnsi="Arial" w:cs="Arial"/>
        <w:sz w:val="14"/>
        <w:szCs w:val="14"/>
        <w:lang w:val="it-IT"/>
      </w:rPr>
      <w:t>Josefstraße</w:t>
    </w:r>
    <w:proofErr w:type="spellEnd"/>
    <w:r w:rsidRPr="00796982">
      <w:rPr>
        <w:rFonts w:ascii="Arial" w:hAnsi="Arial" w:cs="Arial"/>
        <w:sz w:val="14"/>
        <w:szCs w:val="14"/>
        <w:lang w:val="it-IT"/>
      </w:rPr>
      <w:t xml:space="preserve"> 22</w:t>
    </w:r>
    <w:r>
      <w:rPr>
        <w:rFonts w:ascii="Arial" w:hAnsi="Arial" w:cs="Arial"/>
        <w:sz w:val="14"/>
        <w:szCs w:val="14"/>
        <w:lang w:val="it-IT"/>
      </w:rPr>
      <w:t>-</w:t>
    </w:r>
    <w:r w:rsidRPr="00796982">
      <w:rPr>
        <w:rFonts w:ascii="Arial" w:hAnsi="Arial" w:cs="Arial"/>
        <w:sz w:val="14"/>
        <w:szCs w:val="14"/>
        <w:lang w:val="it-IT"/>
      </w:rPr>
      <w:t>26</w:t>
    </w:r>
    <w:r w:rsidRPr="00207667">
      <w:rPr>
        <w:rFonts w:ascii="Arial" w:hAnsi="Arial"/>
        <w:sz w:val="14"/>
        <w:szCs w:val="14"/>
      </w:rPr>
      <w:t xml:space="preserve"> </w:t>
    </w:r>
    <w:r w:rsidRPr="00207667">
      <w:rPr>
        <w:rFonts w:ascii="Arial" w:hAnsi="Arial"/>
        <w:sz w:val="14"/>
        <w:szCs w:val="14"/>
      </w:rPr>
      <w:sym w:font="Wingdings" w:char="F09E"/>
    </w:r>
    <w:r>
      <w:rPr>
        <w:rFonts w:ascii="Arial" w:hAnsi="Arial"/>
        <w:sz w:val="14"/>
        <w:szCs w:val="14"/>
      </w:rPr>
      <w:t xml:space="preserve"> </w:t>
    </w:r>
    <w:r w:rsidRPr="00207667">
      <w:rPr>
        <w:rFonts w:ascii="Arial" w:hAnsi="Arial" w:cs="Arial"/>
        <w:sz w:val="14"/>
        <w:szCs w:val="14"/>
        <w:lang w:val="it-IT"/>
      </w:rPr>
      <w:t>36039 Fulda</w:t>
    </w:r>
    <w:r w:rsidRPr="00796982">
      <w:rPr>
        <w:rFonts w:ascii="Arial" w:hAnsi="Arial" w:cs="Arial"/>
        <w:sz w:val="14"/>
        <w:szCs w:val="14"/>
        <w:lang w:val="it-IT"/>
      </w:rPr>
      <w:tab/>
      <w:t>E-</w:t>
    </w:r>
    <w:r>
      <w:rPr>
        <w:rFonts w:ascii="Arial" w:hAnsi="Arial" w:cs="Arial"/>
        <w:sz w:val="14"/>
        <w:szCs w:val="14"/>
        <w:lang w:val="it-IT"/>
      </w:rPr>
      <w:t xml:space="preserve">Mail: </w:t>
    </w:r>
    <w:r w:rsidRPr="001F2185">
      <w:rPr>
        <w:rFonts w:ascii="Arial" w:hAnsi="Arial" w:cs="Arial"/>
        <w:sz w:val="14"/>
        <w:szCs w:val="14"/>
        <w:lang w:val="it-IT"/>
      </w:rPr>
      <w:t>Poststelle.SSA.Fulda@kultus.hessen.de</w:t>
    </w:r>
    <w:r>
      <w:rPr>
        <w:rFonts w:ascii="Arial" w:hAnsi="Arial" w:cs="Arial"/>
        <w:sz w:val="14"/>
        <w:szCs w:val="14"/>
        <w:lang w:val="it-IT"/>
      </w:rPr>
      <w:tab/>
    </w:r>
    <w:r w:rsidRPr="00BE262C">
      <w:rPr>
        <w:rFonts w:ascii="Arial" w:hAnsi="Arial" w:cs="Arial"/>
        <w:sz w:val="14"/>
        <w:szCs w:val="14"/>
      </w:rPr>
      <w:t>Sprechzeiten: Mo - Fr 8:30 - 12:00 Uhr, Mo - Do 13:30 - 15:30 Uhr</w:t>
    </w:r>
  </w:p>
  <w:p w:rsidR="00415CDC" w:rsidRDefault="00415CDC" w:rsidP="00BE262C">
    <w:pPr>
      <w:pStyle w:val="Fuzeile"/>
      <w:tabs>
        <w:tab w:val="clear" w:pos="4536"/>
        <w:tab w:val="left" w:pos="2268"/>
        <w:tab w:val="left" w:pos="5387"/>
      </w:tabs>
      <w:spacing w:line="160" w:lineRule="exact"/>
      <w:ind w:right="-284"/>
      <w:rPr>
        <w:rFonts w:ascii="Arial" w:hAnsi="Arial" w:cs="Arial"/>
        <w:sz w:val="14"/>
        <w:szCs w:val="14"/>
        <w:lang w:val="it-IT"/>
      </w:rPr>
    </w:pPr>
    <w:proofErr w:type="spellStart"/>
    <w:r w:rsidRPr="00796982">
      <w:rPr>
        <w:rFonts w:ascii="Arial" w:hAnsi="Arial" w:cs="Arial"/>
        <w:sz w:val="14"/>
        <w:szCs w:val="14"/>
        <w:lang w:val="it-IT"/>
      </w:rPr>
      <w:t>Telefon</w:t>
    </w:r>
    <w:proofErr w:type="spellEnd"/>
    <w:r w:rsidRPr="00796982">
      <w:rPr>
        <w:rFonts w:ascii="Arial" w:hAnsi="Arial" w:cs="Arial"/>
        <w:sz w:val="14"/>
        <w:szCs w:val="14"/>
        <w:lang w:val="it-IT"/>
      </w:rPr>
      <w:t xml:space="preserve"> 0661 8390-0</w:t>
    </w:r>
    <w:r w:rsidRPr="00796982">
      <w:rPr>
        <w:rFonts w:ascii="Arial" w:hAnsi="Arial" w:cs="Arial"/>
        <w:sz w:val="14"/>
        <w:szCs w:val="14"/>
        <w:lang w:val="it-IT"/>
      </w:rPr>
      <w:tab/>
    </w:r>
    <w:r>
      <w:rPr>
        <w:rFonts w:ascii="Arial" w:hAnsi="Arial" w:cs="Arial"/>
        <w:sz w:val="14"/>
        <w:szCs w:val="14"/>
        <w:lang w:val="it-IT"/>
      </w:rPr>
      <w:t>Internet: www.schulamt-fulda.hessen.de</w:t>
    </w:r>
    <w:r>
      <w:rPr>
        <w:rFonts w:ascii="Arial" w:hAnsi="Arial" w:cs="Arial"/>
        <w:sz w:val="14"/>
        <w:szCs w:val="14"/>
        <w:lang w:val="it-IT"/>
      </w:rPr>
      <w:tab/>
    </w:r>
    <w:r w:rsidRPr="00BE262C">
      <w:rPr>
        <w:rFonts w:ascii="Arial" w:hAnsi="Arial" w:cs="Arial"/>
        <w:sz w:val="14"/>
        <w:szCs w:val="14"/>
        <w:u w:val="single"/>
      </w:rPr>
      <w:t>Erreichbarkeit m</w:t>
    </w:r>
    <w:r>
      <w:rPr>
        <w:rFonts w:ascii="Arial" w:hAnsi="Arial" w:cs="Arial"/>
        <w:sz w:val="14"/>
        <w:szCs w:val="14"/>
        <w:u w:val="single"/>
      </w:rPr>
      <w:t>it</w:t>
    </w:r>
    <w:r w:rsidRPr="00BE262C">
      <w:rPr>
        <w:rFonts w:ascii="Arial" w:hAnsi="Arial" w:cs="Arial"/>
        <w:sz w:val="14"/>
        <w:szCs w:val="14"/>
        <w:u w:val="single"/>
      </w:rPr>
      <w:t xml:space="preserve"> öffentl</w:t>
    </w:r>
    <w:r>
      <w:rPr>
        <w:rFonts w:ascii="Arial" w:hAnsi="Arial" w:cs="Arial"/>
        <w:sz w:val="14"/>
        <w:szCs w:val="14"/>
        <w:u w:val="single"/>
      </w:rPr>
      <w:t>ichen</w:t>
    </w:r>
    <w:r w:rsidRPr="00BE262C">
      <w:rPr>
        <w:rFonts w:ascii="Arial" w:hAnsi="Arial" w:cs="Arial"/>
        <w:sz w:val="14"/>
        <w:szCs w:val="14"/>
        <w:u w:val="single"/>
      </w:rPr>
      <w:t xml:space="preserve"> Verkehrsmitteln:</w:t>
    </w:r>
  </w:p>
  <w:p w:rsidR="00415CDC" w:rsidRPr="00796982" w:rsidRDefault="00415CDC" w:rsidP="00BE262C">
    <w:pPr>
      <w:pStyle w:val="Fuzeile"/>
      <w:tabs>
        <w:tab w:val="clear" w:pos="4536"/>
        <w:tab w:val="left" w:pos="5387"/>
      </w:tabs>
      <w:spacing w:line="160" w:lineRule="exact"/>
      <w:ind w:right="-284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sz w:val="14"/>
        <w:szCs w:val="14"/>
        <w:lang w:val="it-IT"/>
      </w:rPr>
      <w:t xml:space="preserve">Fax </w:t>
    </w:r>
    <w:r w:rsidRPr="00796982">
      <w:rPr>
        <w:rFonts w:ascii="Arial" w:hAnsi="Arial" w:cs="Arial"/>
        <w:sz w:val="14"/>
        <w:szCs w:val="14"/>
        <w:lang w:val="it-IT"/>
      </w:rPr>
      <w:t>0661 8390-122</w:t>
    </w:r>
    <w:r>
      <w:rPr>
        <w:rFonts w:ascii="Arial" w:hAnsi="Arial" w:cs="Arial"/>
        <w:sz w:val="14"/>
        <w:szCs w:val="14"/>
        <w:lang w:val="it-IT"/>
      </w:rPr>
      <w:tab/>
    </w:r>
    <w:proofErr w:type="spellStart"/>
    <w:r w:rsidRPr="00BE262C">
      <w:rPr>
        <w:rFonts w:ascii="Arial" w:hAnsi="Arial" w:cs="Arial"/>
        <w:sz w:val="14"/>
        <w:szCs w:val="14"/>
        <w:lang w:val="it-IT"/>
      </w:rPr>
      <w:t>Adalbertstraße</w:t>
    </w:r>
    <w:proofErr w:type="spellEnd"/>
    <w:r w:rsidRPr="00BE262C">
      <w:rPr>
        <w:rFonts w:ascii="Arial" w:hAnsi="Arial" w:cs="Arial"/>
        <w:sz w:val="14"/>
        <w:szCs w:val="14"/>
        <w:lang w:val="it-IT"/>
      </w:rPr>
      <w:t xml:space="preserve"> </w:t>
    </w:r>
    <w:proofErr w:type="spellStart"/>
    <w:r w:rsidRPr="00BE262C">
      <w:rPr>
        <w:rFonts w:ascii="Arial" w:hAnsi="Arial" w:cs="Arial"/>
        <w:sz w:val="14"/>
        <w:szCs w:val="14"/>
        <w:lang w:val="it-IT"/>
      </w:rPr>
      <w:t>oder</w:t>
    </w:r>
    <w:proofErr w:type="spellEnd"/>
    <w:r w:rsidRPr="00BE262C">
      <w:rPr>
        <w:rFonts w:ascii="Arial" w:hAnsi="Arial" w:cs="Arial"/>
        <w:sz w:val="14"/>
        <w:szCs w:val="14"/>
        <w:lang w:val="it-IT"/>
      </w:rPr>
      <w:t xml:space="preserve"> </w:t>
    </w:r>
    <w:proofErr w:type="spellStart"/>
    <w:r w:rsidRPr="00BE262C">
      <w:rPr>
        <w:rFonts w:ascii="Arial" w:hAnsi="Arial" w:cs="Arial"/>
        <w:sz w:val="14"/>
        <w:szCs w:val="14"/>
        <w:lang w:val="it-IT"/>
      </w:rPr>
      <w:t>Frauenberg</w:t>
    </w:r>
    <w:proofErr w:type="spellEnd"/>
    <w:r w:rsidRPr="00BE262C">
      <w:rPr>
        <w:rFonts w:ascii="Arial" w:hAnsi="Arial" w:cs="Arial"/>
        <w:sz w:val="14"/>
        <w:szCs w:val="14"/>
        <w:lang w:val="it-IT"/>
      </w:rPr>
      <w:t xml:space="preserve"> (</w:t>
    </w:r>
    <w:proofErr w:type="spellStart"/>
    <w:r w:rsidRPr="00BE262C">
      <w:rPr>
        <w:rFonts w:ascii="Arial" w:hAnsi="Arial" w:cs="Arial"/>
        <w:sz w:val="14"/>
        <w:szCs w:val="14"/>
        <w:lang w:val="it-IT"/>
      </w:rPr>
      <w:t>Linie</w:t>
    </w:r>
    <w:proofErr w:type="spellEnd"/>
    <w:r w:rsidRPr="00BE262C">
      <w:rPr>
        <w:rFonts w:ascii="Arial" w:hAnsi="Arial" w:cs="Arial"/>
        <w:sz w:val="14"/>
        <w:szCs w:val="14"/>
        <w:lang w:val="it-IT"/>
      </w:rPr>
      <w:t xml:space="preserve">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5C" w:rsidRDefault="0095245C">
      <w:r>
        <w:separator/>
      </w:r>
    </w:p>
  </w:footnote>
  <w:footnote w:type="continuationSeparator" w:id="0">
    <w:p w:rsidR="0095245C" w:rsidRDefault="0095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DC" w:rsidRPr="00207667" w:rsidRDefault="00415CDC">
    <w:pPr>
      <w:pStyle w:val="Kopfzeile"/>
      <w:jc w:val="center"/>
      <w:rPr>
        <w:sz w:val="24"/>
      </w:rPr>
    </w:pPr>
    <w:r w:rsidRPr="00207667">
      <w:rPr>
        <w:sz w:val="24"/>
      </w:rPr>
      <w:t xml:space="preserve">- </w:t>
    </w:r>
    <w:r w:rsidRPr="00207667">
      <w:rPr>
        <w:rStyle w:val="Seitenzahl"/>
        <w:sz w:val="24"/>
      </w:rPr>
      <w:fldChar w:fldCharType="begin"/>
    </w:r>
    <w:r w:rsidRPr="00207667">
      <w:rPr>
        <w:rStyle w:val="Seitenzahl"/>
        <w:sz w:val="24"/>
      </w:rPr>
      <w:instrText xml:space="preserve"> PAGE </w:instrText>
    </w:r>
    <w:r w:rsidRPr="00207667">
      <w:rPr>
        <w:rStyle w:val="Seitenzahl"/>
        <w:sz w:val="24"/>
      </w:rPr>
      <w:fldChar w:fldCharType="separate"/>
    </w:r>
    <w:r w:rsidR="00B44240">
      <w:rPr>
        <w:rStyle w:val="Seitenzahl"/>
        <w:noProof/>
        <w:sz w:val="24"/>
      </w:rPr>
      <w:t>2</w:t>
    </w:r>
    <w:r w:rsidRPr="00207667">
      <w:rPr>
        <w:rStyle w:val="Seitenzahl"/>
        <w:sz w:val="24"/>
      </w:rPr>
      <w:fldChar w:fldCharType="end"/>
    </w:r>
    <w:r w:rsidRPr="00207667">
      <w:rPr>
        <w:rStyle w:val="Seitenzahl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DC" w:rsidRPr="009D65D8" w:rsidRDefault="00415CDC" w:rsidP="00415CDC">
    <w:pPr>
      <w:rPr>
        <w:rFonts w:ascii="Arial" w:hAnsi="Arial" w:cs="Arial"/>
        <w:b/>
        <w:sz w:val="24"/>
        <w:szCs w:val="24"/>
      </w:rPr>
    </w:pPr>
    <w:r w:rsidRPr="009D65D8">
      <w:rPr>
        <w:rFonts w:ascii="Arial" w:hAnsi="Arial" w:cs="Arial"/>
        <w:b/>
        <w:sz w:val="24"/>
        <w:szCs w:val="24"/>
      </w:rPr>
      <w:t>Staatliches Schulamt</w:t>
    </w:r>
  </w:p>
  <w:p w:rsidR="00415CDC" w:rsidRPr="009D65D8" w:rsidRDefault="00415CDC" w:rsidP="00415CDC">
    <w:pPr>
      <w:rPr>
        <w:rFonts w:ascii="Arial" w:hAnsi="Arial"/>
        <w:sz w:val="24"/>
        <w:szCs w:val="24"/>
      </w:rPr>
    </w:pPr>
    <w:r w:rsidRPr="009D65D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1" layoutInCell="0" allowOverlap="1" wp14:anchorId="4E33C666" wp14:editId="334F19A9">
          <wp:simplePos x="0" y="0"/>
          <wp:positionH relativeFrom="margin">
            <wp:posOffset>5112385</wp:posOffset>
          </wp:positionH>
          <wp:positionV relativeFrom="page">
            <wp:posOffset>360045</wp:posOffset>
          </wp:positionV>
          <wp:extent cx="828040" cy="1073150"/>
          <wp:effectExtent l="0" t="0" r="0" b="0"/>
          <wp:wrapTight wrapText="bothSides">
            <wp:wrapPolygon edited="0">
              <wp:start x="0" y="0"/>
              <wp:lineTo x="0" y="21089"/>
              <wp:lineTo x="20871" y="21089"/>
              <wp:lineTo x="20871" y="0"/>
              <wp:lineTo x="0" y="0"/>
            </wp:wrapPolygon>
          </wp:wrapTight>
          <wp:docPr id="5" name="Bild 5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M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5D8">
      <w:rPr>
        <w:rFonts w:ascii="Arial" w:hAnsi="Arial" w:cs="Arial"/>
        <w:b/>
        <w:sz w:val="24"/>
        <w:szCs w:val="24"/>
      </w:rPr>
      <w:t>für den Landkreis Fulda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544693"/>
    <w:multiLevelType w:val="singleLevel"/>
    <w:tmpl w:val="FB1C1854"/>
    <w:lvl w:ilvl="0">
      <w:start w:val="2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39BC0F23"/>
    <w:multiLevelType w:val="hybridMultilevel"/>
    <w:tmpl w:val="E7006A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245"/>
    <w:multiLevelType w:val="hybridMultilevel"/>
    <w:tmpl w:val="838E6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F13"/>
    <w:multiLevelType w:val="hybridMultilevel"/>
    <w:tmpl w:val="49E673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95"/>
    <w:rsid w:val="000142B8"/>
    <w:rsid w:val="0005256E"/>
    <w:rsid w:val="00066E88"/>
    <w:rsid w:val="00083920"/>
    <w:rsid w:val="00091713"/>
    <w:rsid w:val="000A01C0"/>
    <w:rsid w:val="000D1EB5"/>
    <w:rsid w:val="000F2827"/>
    <w:rsid w:val="00122738"/>
    <w:rsid w:val="00134770"/>
    <w:rsid w:val="00150516"/>
    <w:rsid w:val="001777BD"/>
    <w:rsid w:val="001B163F"/>
    <w:rsid w:val="001F2185"/>
    <w:rsid w:val="001F6F15"/>
    <w:rsid w:val="00207667"/>
    <w:rsid w:val="002418ED"/>
    <w:rsid w:val="002470AF"/>
    <w:rsid w:val="00265D59"/>
    <w:rsid w:val="002A1C98"/>
    <w:rsid w:val="00345740"/>
    <w:rsid w:val="00361C1B"/>
    <w:rsid w:val="00365422"/>
    <w:rsid w:val="00386F7A"/>
    <w:rsid w:val="003D7E89"/>
    <w:rsid w:val="00401D27"/>
    <w:rsid w:val="00415CDC"/>
    <w:rsid w:val="00455345"/>
    <w:rsid w:val="00457AAA"/>
    <w:rsid w:val="004B5962"/>
    <w:rsid w:val="004B7695"/>
    <w:rsid w:val="004C0A90"/>
    <w:rsid w:val="004C2E79"/>
    <w:rsid w:val="004C63FC"/>
    <w:rsid w:val="00500B1E"/>
    <w:rsid w:val="00514E7F"/>
    <w:rsid w:val="00556722"/>
    <w:rsid w:val="0059780B"/>
    <w:rsid w:val="00626365"/>
    <w:rsid w:val="006561E8"/>
    <w:rsid w:val="00673D18"/>
    <w:rsid w:val="00697124"/>
    <w:rsid w:val="006B2A6B"/>
    <w:rsid w:val="006B7A06"/>
    <w:rsid w:val="006C4492"/>
    <w:rsid w:val="006E6BFE"/>
    <w:rsid w:val="006F22A3"/>
    <w:rsid w:val="00737069"/>
    <w:rsid w:val="007517DA"/>
    <w:rsid w:val="007522FB"/>
    <w:rsid w:val="00764779"/>
    <w:rsid w:val="00796982"/>
    <w:rsid w:val="007B148C"/>
    <w:rsid w:val="007C27F4"/>
    <w:rsid w:val="007C3652"/>
    <w:rsid w:val="007E2822"/>
    <w:rsid w:val="007F5B00"/>
    <w:rsid w:val="008475E7"/>
    <w:rsid w:val="0085045D"/>
    <w:rsid w:val="00855556"/>
    <w:rsid w:val="00882AFE"/>
    <w:rsid w:val="008934BE"/>
    <w:rsid w:val="008955E0"/>
    <w:rsid w:val="00896847"/>
    <w:rsid w:val="008A789C"/>
    <w:rsid w:val="008C6999"/>
    <w:rsid w:val="008F04B6"/>
    <w:rsid w:val="008F7FC5"/>
    <w:rsid w:val="00931EB2"/>
    <w:rsid w:val="00946488"/>
    <w:rsid w:val="0095245C"/>
    <w:rsid w:val="00966CEA"/>
    <w:rsid w:val="0098692F"/>
    <w:rsid w:val="00997697"/>
    <w:rsid w:val="009B7F14"/>
    <w:rsid w:val="009E4486"/>
    <w:rsid w:val="00A6715F"/>
    <w:rsid w:val="00A95889"/>
    <w:rsid w:val="00AF53B5"/>
    <w:rsid w:val="00B31FF1"/>
    <w:rsid w:val="00B43733"/>
    <w:rsid w:val="00B44240"/>
    <w:rsid w:val="00B6110E"/>
    <w:rsid w:val="00B67C5A"/>
    <w:rsid w:val="00B7123C"/>
    <w:rsid w:val="00B73403"/>
    <w:rsid w:val="00B80A0D"/>
    <w:rsid w:val="00B872D4"/>
    <w:rsid w:val="00BD6BBF"/>
    <w:rsid w:val="00BE262C"/>
    <w:rsid w:val="00BE6D03"/>
    <w:rsid w:val="00BF223B"/>
    <w:rsid w:val="00C00CE7"/>
    <w:rsid w:val="00C06938"/>
    <w:rsid w:val="00C47DDB"/>
    <w:rsid w:val="00C5659A"/>
    <w:rsid w:val="00C8172A"/>
    <w:rsid w:val="00CE79D9"/>
    <w:rsid w:val="00D05B67"/>
    <w:rsid w:val="00D31FCB"/>
    <w:rsid w:val="00D523A4"/>
    <w:rsid w:val="00D545B4"/>
    <w:rsid w:val="00D65900"/>
    <w:rsid w:val="00D72699"/>
    <w:rsid w:val="00D83CB0"/>
    <w:rsid w:val="00DA4CD8"/>
    <w:rsid w:val="00DE08E6"/>
    <w:rsid w:val="00E316C4"/>
    <w:rsid w:val="00E41908"/>
    <w:rsid w:val="00ED0994"/>
    <w:rsid w:val="00EF287E"/>
    <w:rsid w:val="00F16445"/>
    <w:rsid w:val="00F30AAB"/>
    <w:rsid w:val="00F423D6"/>
    <w:rsid w:val="00F757E0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BCDDB"/>
  <w15:docId w15:val="{CBE2A75C-2628-4BF6-B97B-BB1FFA2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line="360" w:lineRule="auto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3110" w:h="1130" w:hSpace="141" w:wrap="auto" w:vAnchor="page" w:hAnchor="page" w:x="7801" w:y="577"/>
    </w:pPr>
    <w:rPr>
      <w:rFonts w:ascii="Arial" w:hAnsi="Arial"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mmentartext">
    <w:name w:val="annotation text"/>
    <w:basedOn w:val="Standard"/>
    <w:semiHidden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Leiste">
    <w:name w:val="Leiste"/>
    <w:rsid w:val="009E4486"/>
    <w:pPr>
      <w:widowControl w:val="0"/>
      <w:tabs>
        <w:tab w:val="left" w:pos="425"/>
        <w:tab w:val="left" w:pos="1134"/>
      </w:tabs>
    </w:pPr>
    <w:rPr>
      <w:rFonts w:ascii="Arial" w:hAnsi="Arial"/>
      <w:noProof/>
      <w:sz w:val="16"/>
    </w:rPr>
  </w:style>
  <w:style w:type="paragraph" w:customStyle="1" w:styleId="Adresse">
    <w:name w:val="Adresse"/>
    <w:basedOn w:val="Standard"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Verfgung">
    <w:name w:val="Verfügung"/>
    <w:basedOn w:val="Standard"/>
    <w:rsid w:val="009E4486"/>
    <w:pPr>
      <w:numPr>
        <w:numId w:val="2"/>
      </w:numPr>
      <w:tabs>
        <w:tab w:val="clear" w:pos="357"/>
      </w:tabs>
      <w:spacing w:after="60"/>
      <w:ind w:left="0"/>
    </w:pPr>
    <w:rPr>
      <w:rFonts w:ascii="Arial" w:hAnsi="Arial"/>
      <w:vanish/>
      <w:sz w:val="22"/>
    </w:rPr>
  </w:style>
  <w:style w:type="paragraph" w:styleId="Sprechblasentext">
    <w:name w:val="Balloon Text"/>
    <w:basedOn w:val="Standard"/>
    <w:semiHidden/>
    <w:rsid w:val="001227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1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D874-CEF6-4546-B630-B6C420A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Staatl. Schulamt Fulda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nach den Richtlinien zum Corporate Design</dc:subject>
  <dc:creator>Otterbein, Marlies (LSA SSA FD)</dc:creator>
  <cp:lastModifiedBy>Schmidt-Schales, Rita (SSA FD)</cp:lastModifiedBy>
  <cp:revision>12</cp:revision>
  <cp:lastPrinted>2004-07-22T09:57:00Z</cp:lastPrinted>
  <dcterms:created xsi:type="dcterms:W3CDTF">2021-10-25T15:33:00Z</dcterms:created>
  <dcterms:modified xsi:type="dcterms:W3CDTF">2021-10-27T09:16:00Z</dcterms:modified>
</cp:coreProperties>
</file>